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wdp" ContentType="image/vnd.ms-photo"/>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A5A1A" w:rsidRPr="008E1F30" w:rsidRDefault="00CB416C" w:rsidP="009A5A1A">
      <w:pPr>
        <w:spacing w:line="252" w:lineRule="auto"/>
        <w:jc w:val="both"/>
        <w:rPr>
          <w:rFonts w:ascii="Gabriola" w:hAnsi="Gabriola"/>
          <w:b/>
          <w:bCs/>
        </w:rPr>
      </w:pPr>
      <w:r w:rsidRPr="0027779D">
        <w:rPr>
          <w:rFonts w:ascii="Century Gothic" w:hAnsi="Century Gothic"/>
          <w:noProof/>
          <w:sz w:val="20"/>
          <w:szCs w:val="20"/>
        </w:rPr>
        <w:drawing>
          <wp:anchor distT="0" distB="0" distL="114300" distR="114300" simplePos="0" relativeHeight="251658239" behindDoc="1" locked="0" layoutInCell="1" allowOverlap="1">
            <wp:simplePos x="0" y="0"/>
            <wp:positionH relativeFrom="margin">
              <wp:posOffset>-1718358</wp:posOffset>
            </wp:positionH>
            <wp:positionV relativeFrom="page">
              <wp:posOffset>-222684</wp:posOffset>
            </wp:positionV>
            <wp:extent cx="16672560" cy="7796407"/>
            <wp:effectExtent l="38100" t="38100" r="34290" b="33655"/>
            <wp:wrapNone/>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 Shot 2017-11-14 at 5.18.53 PM.png"/>
                    <pic:cNvPicPr/>
                  </pic:nvPicPr>
                  <pic:blipFill>
                    <a:blip r:embed="rId8">
                      <a:extLst>
                        <a:ext uri="{BEBA8EAE-BF5A-486C-A8C5-ECC9F3942E4B}">
                          <a14:imgProps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14:imgLayer r:embed="rId9">
                              <a14:imgEffect>
                                <a14:colorTemperature colorTemp="2334"/>
                              </a14:imgEffect>
                            </a14:imgLayer>
                          </a14:imgProps>
                        </a:ex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6672560" cy="7796407"/>
                    </a:xfrm>
                    <a:prstGeom prst="rect">
                      <a:avLst/>
                    </a:prstGeom>
                    <a:gradFill>
                      <a:gsLst>
                        <a:gs pos="61900">
                          <a:srgbClr val="FFF4EB"/>
                        </a:gs>
                        <a:gs pos="95584">
                          <a:srgbClr val="FFEFE3"/>
                        </a:gs>
                        <a:gs pos="68000">
                          <a:schemeClr val="lt1">
                            <a:lumMod val="100000"/>
                            <a:lumOff val="0"/>
                          </a:schemeClr>
                        </a:gs>
                        <a:gs pos="100000">
                          <a:srgbClr val="FFEDDF"/>
                        </a:gs>
                      </a:gsLst>
                      <a:lin ang="5400000" scaled="1"/>
                    </a:gradFill>
                    <a:ln>
                      <a:noFill/>
                    </a:ln>
                    <a:effectLst>
                      <a:outerShdw blurRad="914400" dist="2540000" dir="17460000" sx="150000" sy="150000" algn="ctr" rotWithShape="0">
                        <a:srgbClr val="000000">
                          <a:alpha val="0"/>
                        </a:srgbClr>
                      </a:outerShdw>
                    </a:effectLst>
                  </pic:spPr>
                </pic:pic>
              </a:graphicData>
            </a:graphic>
          </wp:anchor>
        </w:drawing>
      </w:r>
      <w:r w:rsidR="00863262" w:rsidRPr="00863262">
        <w:rPr>
          <w:rFonts w:ascii="Century Gothic" w:hAnsi="Century Gothic"/>
          <w:noProof/>
          <w:lang w:val="en-GB" w:eastAsia="en-GB"/>
        </w:rPr>
        <w:pict>
          <v:shapetype id="_x0000_t202" coordsize="21600,21600" o:spt="202" path="m,l,21600r21600,l21600,xe">
            <v:stroke joinstyle="miter"/>
            <v:path gradientshapeok="t" o:connecttype="rect"/>
          </v:shapetype>
          <v:shape id="Text Box 2" o:spid="_x0000_s1026" type="#_x0000_t202" style="position:absolute;left:0;text-align:left;margin-left:-21.75pt;margin-top:-.05pt;width:270.75pt;height:60.75pt;z-index:251696128;visibility:visible;mso-wrap-distance-top:3.6pt;mso-wrap-distance-bottom:3.6pt;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" filled="f" stroked="f">
            <v:textbox>
              <w:txbxContent>
                <w:p w:rsidR="006C3FBC" w:rsidRPr="009A5A1A" w:rsidRDefault="00B279C3" w:rsidP="006C3FBC">
                  <w:pPr>
                    <w:jc w:val="center"/>
                    <w:rPr>
                      <w:rFonts w:ascii="Times New Roman" w:hAnsi="Times New Roman" w:cs="Times New Roman"/>
                      <w:b/>
                      <w:sz w:val="44"/>
                      <w:szCs w:val="44"/>
                    </w:rPr>
                  </w:pPr>
                  <w:r>
                    <w:rPr>
                      <w:rFonts w:ascii="Times New Roman" w:hAnsi="Times New Roman" w:cs="Times New Roman"/>
                      <w:b/>
                      <w:color w:val="000000" w:themeColor="text1"/>
                      <w:sz w:val="44"/>
                      <w:szCs w:val="44"/>
                    </w:rPr>
                    <w:t>Prevention of Head Injuries in Children</w:t>
                  </w:r>
                </w:p>
              </w:txbxContent>
            </v:textbox>
            <w10:wrap type="square"/>
          </v:shape>
        </w:pict>
      </w:r>
      <w:r w:rsidR="003739EE" w:rsidRPr="008E1F30">
        <w:rPr>
          <w:rFonts w:ascii="Century Gothic" w:hAnsi="Century Gothic"/>
          <w:noProof/>
        </w:rPr>
        <w:drawing>
          <wp:anchor distT="0" distB="0" distL="114300" distR="114300" simplePos="0" relativeHeight="251659264" behindDoc="0" locked="0" layoutInCell="1" allowOverlap="1">
            <wp:simplePos x="0" y="0"/>
            <wp:positionH relativeFrom="column">
              <wp:align>right</wp:align>
            </wp:positionH>
            <wp:positionV relativeFrom="margin">
              <wp:align>top</wp:align>
            </wp:positionV>
            <wp:extent cx="3333750" cy="76200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 Shot 2017-11-14 at 5.18.53 PM.png"/>
                    <pic:cNvPicPr/>
                  </pic:nvPicPr>
                  <pic:blipFill>
                    <a:blip r:embed="rId8">
                      <a:extLst>
                        <a:ext uri="{BEBA8EAE-BF5A-486C-A8C5-ECC9F3942E4B}">
                          <a14:imgProps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14:imgLayer r:embed="rId9">
                              <a14:imgEffect>
                                <a14:colorTemperature colorTemp="2334"/>
                              </a14:imgEffect>
                            </a14:imgLayer>
                          </a14:imgProps>
                        </a:ex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3333750" cy="762000"/>
                    </a:xfrm>
                    <a:prstGeom prst="rect">
                      <a:avLst/>
                    </a:prstGeom>
                  </pic:spPr>
                </pic:pic>
              </a:graphicData>
            </a:graphic>
          </wp:anchor>
        </w:drawing>
      </w:r>
      <w:r w:rsidR="00B279C3">
        <w:rPr>
          <w:rFonts w:ascii="Gabriola" w:hAnsi="Gabriola"/>
          <w:b/>
          <w:bCs/>
        </w:rPr>
        <w:t>Head Injury</w:t>
      </w:r>
    </w:p>
    <w:p w:rsidR="008E1F30" w:rsidRPr="001C5F00" w:rsidRDefault="00B279C3" w:rsidP="008E1F30">
      <w:pPr>
        <w:keepNext/>
        <w:framePr w:dropCap="drop" w:lines="3" w:wrap="around" w:vAnchor="text" w:hAnchor="text" w:y="1"/>
        <w:spacing w:line="735" w:lineRule="exact"/>
        <w:textAlignment w:val="baseline"/>
        <w:rPr>
          <w:rFonts w:ascii="Times New Roman" w:hAnsi="Times New Roman" w:cs="Times New Roman"/>
          <w:position w:val="-10"/>
        </w:rPr>
      </w:pPr>
      <w:r>
        <w:rPr>
          <w:rFonts w:ascii="Century Gothic" w:hAnsi="Century Gothic"/>
          <w:position w:val="-10"/>
          <w:sz w:val="90"/>
          <w:szCs w:val="20"/>
        </w:rPr>
        <w:t>A</w:t>
      </w:r>
    </w:p>
    <w:p w:rsidR="00CB416C" w:rsidRDefault="00B279C3" w:rsidP="00B279C3">
      <w:pPr>
        <w:spacing w:line="252" w:lineRule="auto"/>
        <w:jc w:val="both"/>
        <w:rPr>
          <w:rFonts w:ascii="Times New Roman" w:hAnsi="Times New Roman" w:cs="Times New Roman"/>
          <w:sz w:val="20"/>
          <w:szCs w:val="20"/>
        </w:rPr>
      </w:pPr>
      <w:r>
        <w:rPr>
          <w:rFonts w:ascii="Times New Roman" w:hAnsi="Times New Roman" w:cs="Times New Roman"/>
          <w:sz w:val="20"/>
          <w:szCs w:val="20"/>
        </w:rPr>
        <w:t>Head injury is d</w:t>
      </w:r>
      <w:r w:rsidR="00CB416C" w:rsidRPr="0027779D">
        <w:rPr>
          <w:rFonts w:ascii="Times New Roman" w:hAnsi="Times New Roman" w:cs="Times New Roman"/>
          <w:sz w:val="20"/>
          <w:szCs w:val="20"/>
        </w:rPr>
        <w:t>e</w:t>
      </w:r>
      <w:r>
        <w:rPr>
          <w:rFonts w:ascii="Times New Roman" w:hAnsi="Times New Roman" w:cs="Times New Roman"/>
          <w:sz w:val="20"/>
          <w:szCs w:val="20"/>
        </w:rPr>
        <w:t xml:space="preserve">fined as any form of injury or trauma to the skull, scalp or the brain. The head injury ranges from a small or mild bruise or bump in the head to a traumatic or serious brain injury. Some of the common examples of head injury include; scalp wounds, fractures in the skull and concussions. Different treatment methods are used for treating the conditions depending on the severity of the injury or the cause of the head injury. </w:t>
      </w:r>
    </w:p>
    <w:p w:rsidR="001537B8" w:rsidRDefault="001537B8" w:rsidP="00B279C3">
      <w:pPr>
        <w:spacing w:line="252" w:lineRule="auto"/>
        <w:jc w:val="both"/>
        <w:rPr>
          <w:rFonts w:ascii="Times New Roman" w:hAnsi="Times New Roman" w:cs="Times New Roman"/>
          <w:noProof/>
          <w:sz w:val="20"/>
          <w:szCs w:val="20"/>
        </w:rPr>
      </w:pPr>
    </w:p>
    <w:p w:rsidR="001537B8" w:rsidRPr="0027779D" w:rsidRDefault="001537B8" w:rsidP="001537B8">
      <w:pPr>
        <w:spacing w:line="252" w:lineRule="auto"/>
        <w:jc w:val="center"/>
        <w:rPr>
          <w:rFonts w:ascii="Times New Roman" w:hAnsi="Times New Roman" w:cs="Times New Roman"/>
          <w:sz w:val="20"/>
          <w:szCs w:val="20"/>
        </w:rPr>
      </w:pPr>
      <w:r>
        <w:rPr>
          <w:rFonts w:ascii="Times New Roman" w:hAnsi="Times New Roman" w:cs="Times New Roman"/>
          <w:noProof/>
          <w:sz w:val="20"/>
          <w:szCs w:val="20"/>
        </w:rPr>
        <w:drawing>
          <wp:inline distT="0" distB="0" distL="0" distR="0">
            <wp:extent cx="1807535" cy="1761236"/>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00320.jpg"/>
                    <pic:cNvPicPr/>
                  </pic:nvPicPr>
                  <pic:blipFill>
                    <a:blip r:embed="rId10" cstate="print">
                      <a:extLst>
                        <a:ext uri="{BEBA8EAE-BF5A-486C-A8C5-ECC9F3942E4B}">
                          <a14:imgProps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14:imgLayer r:embed="rId11">
                              <a14:imgEffect>
                                <a14:backgroundRemoval t="600" b="100000" l="9930" r="96612"/>
                              </a14:imgEffect>
                            </a14:imgLayer>
                          </a14:imgProps>
                        </a:ex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818749" cy="1772162"/>
                    </a:xfrm>
                    <a:prstGeom prst="rect">
                      <a:avLst/>
                    </a:prstGeom>
                  </pic:spPr>
                </pic:pic>
              </a:graphicData>
            </a:graphic>
          </wp:inline>
        </w:drawing>
      </w:r>
    </w:p>
    <w:p w:rsidR="008B19FC" w:rsidRPr="008B19FC" w:rsidRDefault="00B279C3" w:rsidP="001F59BD">
      <w:pPr>
        <w:rPr>
          <w:rFonts w:ascii="Gabriola" w:hAnsi="Gabriola"/>
          <w:b/>
          <w:bCs/>
        </w:rPr>
      </w:pPr>
      <w:r w:rsidRPr="008B19FC">
        <w:rPr>
          <w:rFonts w:ascii="Gabriola" w:hAnsi="Gabriola"/>
          <w:b/>
          <w:bCs/>
        </w:rPr>
        <w:t>Children Head Injury in Schools</w:t>
      </w:r>
    </w:p>
    <w:p w:rsidR="007F4957" w:rsidRDefault="008B19FC" w:rsidP="00DA5D0E">
      <w:pPr>
        <w:rPr>
          <w:rFonts w:ascii="Times New Roman" w:hAnsi="Times New Roman" w:cs="Times New Roman"/>
          <w:sz w:val="20"/>
          <w:szCs w:val="20"/>
        </w:rPr>
      </w:pPr>
      <w:r>
        <w:rPr>
          <w:rFonts w:ascii="Times New Roman" w:hAnsi="Times New Roman" w:cs="Times New Roman"/>
          <w:sz w:val="20"/>
          <w:szCs w:val="20"/>
        </w:rPr>
        <w:t>Studies have indicated that children, especially the sch</w:t>
      </w:r>
      <w:r w:rsidR="00DA5D0E">
        <w:rPr>
          <w:rFonts w:ascii="Times New Roman" w:hAnsi="Times New Roman" w:cs="Times New Roman"/>
          <w:sz w:val="20"/>
          <w:szCs w:val="20"/>
        </w:rPr>
        <w:t>ool going children, are at an increased risk of having head injuries. This is mainly because of the children’s increased physical activities and other potential risks within the school setting. The potential risks for a brain injury within a school setting include:</w:t>
      </w:r>
    </w:p>
    <w:p w:rsidR="007925F6" w:rsidRDefault="007925F6" w:rsidP="007925F6">
      <w:pPr>
        <w:pStyle w:val="ListParagraph"/>
        <w:numPr>
          <w:ilvl w:val="0"/>
          <w:numId w:val="4"/>
        </w:numPr>
        <w:rPr>
          <w:rFonts w:ascii="Times New Roman" w:hAnsi="Times New Roman" w:cs="Times New Roman"/>
          <w:sz w:val="20"/>
          <w:szCs w:val="20"/>
        </w:rPr>
      </w:pPr>
      <w:r>
        <w:rPr>
          <w:rFonts w:ascii="Times New Roman" w:hAnsi="Times New Roman" w:cs="Times New Roman"/>
          <w:sz w:val="20"/>
          <w:szCs w:val="20"/>
        </w:rPr>
        <w:t xml:space="preserve">Accidents – children can suffer devastating injuries from accidents at school. The accident injuries can be caused from school bus accidents, slip and fall accidents within the school, playground accidents and accidents due to sporting activities. The injuries from these accidents can lead to serious head injuries within the school. </w:t>
      </w:r>
    </w:p>
    <w:p w:rsidR="00DA5D0E" w:rsidRDefault="007925F6" w:rsidP="007925F6">
      <w:pPr>
        <w:pStyle w:val="ListParagraph"/>
        <w:numPr>
          <w:ilvl w:val="0"/>
          <w:numId w:val="4"/>
        </w:numPr>
        <w:rPr>
          <w:rFonts w:ascii="Times New Roman" w:hAnsi="Times New Roman" w:cs="Times New Roman"/>
          <w:sz w:val="20"/>
          <w:szCs w:val="20"/>
        </w:rPr>
      </w:pPr>
      <w:r>
        <w:rPr>
          <w:rFonts w:ascii="Times New Roman" w:hAnsi="Times New Roman" w:cs="Times New Roman"/>
          <w:sz w:val="20"/>
          <w:szCs w:val="20"/>
        </w:rPr>
        <w:t>Assault and bullying is also another</w:t>
      </w:r>
      <w:r w:rsidR="00154EBB">
        <w:rPr>
          <w:rFonts w:ascii="Times New Roman" w:hAnsi="Times New Roman" w:cs="Times New Roman"/>
          <w:sz w:val="20"/>
          <w:szCs w:val="20"/>
        </w:rPr>
        <w:t xml:space="preserve"> potential risk for head injury in a school setting. There are reported cases where children have been </w:t>
      </w:r>
      <w:r w:rsidR="00154EBB">
        <w:rPr>
          <w:rFonts w:ascii="Times New Roman" w:hAnsi="Times New Roman" w:cs="Times New Roman"/>
          <w:sz w:val="20"/>
          <w:szCs w:val="20"/>
        </w:rPr>
        <w:lastRenderedPageBreak/>
        <w:t>reportedly bullied or assaulted by other learners in the school setting and they suffer devastating injuries. The injuries can be caused on the head causing head injuries.</w:t>
      </w:r>
    </w:p>
    <w:p w:rsidR="00154EBB" w:rsidRDefault="004D7E70" w:rsidP="007925F6">
      <w:pPr>
        <w:pStyle w:val="ListParagraph"/>
        <w:numPr>
          <w:ilvl w:val="0"/>
          <w:numId w:val="4"/>
        </w:numPr>
        <w:rPr>
          <w:rFonts w:ascii="Times New Roman" w:hAnsi="Times New Roman" w:cs="Times New Roman"/>
          <w:sz w:val="20"/>
          <w:szCs w:val="20"/>
        </w:rPr>
      </w:pPr>
      <w:r>
        <w:rPr>
          <w:rFonts w:ascii="Times New Roman" w:hAnsi="Times New Roman" w:cs="Times New Roman"/>
          <w:sz w:val="20"/>
          <w:szCs w:val="20"/>
        </w:rPr>
        <w:t>Traffic accidents form</w:t>
      </w:r>
      <w:r w:rsidR="00154EBB">
        <w:rPr>
          <w:rFonts w:ascii="Times New Roman" w:hAnsi="Times New Roman" w:cs="Times New Roman"/>
          <w:sz w:val="20"/>
          <w:szCs w:val="20"/>
        </w:rPr>
        <w:t xml:space="preserve"> a potential risk for children who a</w:t>
      </w:r>
      <w:r w:rsidR="006A697A">
        <w:rPr>
          <w:rFonts w:ascii="Times New Roman" w:hAnsi="Times New Roman" w:cs="Times New Roman"/>
          <w:sz w:val="20"/>
          <w:szCs w:val="20"/>
        </w:rPr>
        <w:t xml:space="preserve">re at school. Crossing the roads or using the school vans or buses can cause </w:t>
      </w:r>
      <w:r>
        <w:rPr>
          <w:rFonts w:ascii="Times New Roman" w:hAnsi="Times New Roman" w:cs="Times New Roman"/>
          <w:sz w:val="20"/>
          <w:szCs w:val="20"/>
        </w:rPr>
        <w:t>a head</w:t>
      </w:r>
      <w:r w:rsidR="001537B8">
        <w:rPr>
          <w:rFonts w:ascii="Times New Roman" w:hAnsi="Times New Roman" w:cs="Times New Roman"/>
          <w:sz w:val="20"/>
          <w:szCs w:val="20"/>
        </w:rPr>
        <w:t xml:space="preserve"> injury</w:t>
      </w:r>
      <w:r w:rsidR="006A697A">
        <w:rPr>
          <w:rFonts w:ascii="Times New Roman" w:hAnsi="Times New Roman" w:cs="Times New Roman"/>
          <w:sz w:val="20"/>
          <w:szCs w:val="20"/>
        </w:rPr>
        <w:t xml:space="preserve"> for the children. </w:t>
      </w:r>
    </w:p>
    <w:p w:rsidR="001537B8" w:rsidRPr="001537B8" w:rsidRDefault="001537B8" w:rsidP="001537B8">
      <w:pPr>
        <w:ind w:left="360"/>
        <w:jc w:val="center"/>
        <w:rPr>
          <w:rFonts w:ascii="Times New Roman" w:hAnsi="Times New Roman" w:cs="Times New Roman"/>
          <w:sz w:val="20"/>
          <w:szCs w:val="20"/>
        </w:rPr>
      </w:pPr>
      <w:r>
        <w:rPr>
          <w:rFonts w:ascii="Times New Roman" w:hAnsi="Times New Roman" w:cs="Times New Roman"/>
          <w:noProof/>
          <w:sz w:val="20"/>
          <w:szCs w:val="20"/>
        </w:rPr>
        <w:drawing>
          <wp:inline distT="0" distB="0" distL="0" distR="0">
            <wp:extent cx="2743200" cy="20574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ettyimages-119704958-8f313d6cc167ec55acd9bd46150bf0f423a159b2-s800-c85.jpg"/>
                    <pic:cNvPicPr/>
                  </pic:nvPicPr>
                  <pic:blipFill>
                    <a:blip r:embed="rId1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2747447" cy="2060585"/>
                    </a:xfrm>
                    <a:prstGeom prst="rect">
                      <a:avLst/>
                    </a:prstGeom>
                  </pic:spPr>
                </pic:pic>
              </a:graphicData>
            </a:graphic>
          </wp:inline>
        </w:drawing>
      </w:r>
    </w:p>
    <w:p w:rsidR="001537B8" w:rsidRDefault="001537B8" w:rsidP="004D6EA0">
      <w:pPr>
        <w:rPr>
          <w:rFonts w:ascii="Gabriola" w:hAnsi="Gabriola"/>
          <w:b/>
          <w:bCs/>
        </w:rPr>
      </w:pPr>
    </w:p>
    <w:p w:rsidR="001537B8" w:rsidRDefault="001537B8" w:rsidP="004D6EA0">
      <w:pPr>
        <w:rPr>
          <w:rFonts w:ascii="Gabriola" w:hAnsi="Gabriola"/>
          <w:b/>
          <w:bCs/>
        </w:rPr>
      </w:pPr>
    </w:p>
    <w:p w:rsidR="001537B8" w:rsidRDefault="001537B8" w:rsidP="004D6EA0">
      <w:pPr>
        <w:rPr>
          <w:rFonts w:ascii="Gabriola" w:hAnsi="Gabriola"/>
          <w:b/>
          <w:bCs/>
        </w:rPr>
      </w:pPr>
    </w:p>
    <w:p w:rsidR="004D6EA0" w:rsidRDefault="004D6EA0" w:rsidP="004D6EA0">
      <w:pPr>
        <w:rPr>
          <w:rFonts w:ascii="Gabriola" w:hAnsi="Gabriola"/>
          <w:b/>
          <w:bCs/>
        </w:rPr>
      </w:pPr>
      <w:r>
        <w:rPr>
          <w:rFonts w:ascii="Gabriola" w:hAnsi="Gabriola"/>
          <w:b/>
          <w:bCs/>
        </w:rPr>
        <w:t>Who to Contact in Case of Head Injury?</w:t>
      </w:r>
    </w:p>
    <w:p w:rsidR="0027779D" w:rsidRPr="0027779D" w:rsidRDefault="004D6EA0" w:rsidP="0027779D">
      <w:pPr>
        <w:rPr>
          <w:rFonts w:ascii="Times New Roman" w:hAnsi="Times New Roman" w:cs="Times New Roman"/>
          <w:sz w:val="20"/>
          <w:szCs w:val="20"/>
        </w:rPr>
      </w:pPr>
      <w:r>
        <w:rPr>
          <w:rFonts w:ascii="Times New Roman" w:hAnsi="Times New Roman" w:cs="Times New Roman"/>
          <w:sz w:val="20"/>
          <w:szCs w:val="20"/>
        </w:rPr>
        <w:t>Severe head injuries require one to have immediate medical attention. To receive medical attention, one can contact the following:</w:t>
      </w:r>
    </w:p>
    <w:p w:rsidR="008E1F30" w:rsidRDefault="001502B0" w:rsidP="001502B0">
      <w:pPr>
        <w:pStyle w:val="ListParagraph"/>
        <w:numPr>
          <w:ilvl w:val="0"/>
          <w:numId w:val="8"/>
        </w:numPr>
        <w:rPr>
          <w:rFonts w:ascii="Times New Roman" w:hAnsi="Times New Roman" w:cs="Times New Roman"/>
          <w:sz w:val="20"/>
          <w:szCs w:val="20"/>
        </w:rPr>
      </w:pPr>
      <w:r>
        <w:rPr>
          <w:rFonts w:ascii="Times New Roman" w:hAnsi="Times New Roman" w:cs="Times New Roman"/>
          <w:sz w:val="20"/>
          <w:szCs w:val="20"/>
        </w:rPr>
        <w:t>Contact the school medical department</w:t>
      </w:r>
    </w:p>
    <w:p w:rsidR="001502B0" w:rsidRPr="001502B0" w:rsidRDefault="001502B0" w:rsidP="001502B0">
      <w:pPr>
        <w:pStyle w:val="ListParagraph"/>
        <w:numPr>
          <w:ilvl w:val="0"/>
          <w:numId w:val="8"/>
        </w:numPr>
        <w:rPr>
          <w:rFonts w:ascii="Times New Roman" w:hAnsi="Times New Roman" w:cs="Times New Roman"/>
          <w:sz w:val="20"/>
          <w:szCs w:val="20"/>
        </w:rPr>
      </w:pPr>
      <w:r>
        <w:rPr>
          <w:rFonts w:ascii="Times New Roman" w:hAnsi="Times New Roman" w:cs="Times New Roman"/>
          <w:sz w:val="20"/>
          <w:szCs w:val="20"/>
        </w:rPr>
        <w:t xml:space="preserve"> Call 911 for emergency medical assistance.</w:t>
      </w:r>
    </w:p>
    <w:p w:rsidR="008E1F30" w:rsidRDefault="008E1F30" w:rsidP="0027779D">
      <w:pPr>
        <w:rPr>
          <w:rFonts w:ascii="Times New Roman" w:hAnsi="Times New Roman" w:cs="Times New Roman"/>
          <w:sz w:val="20"/>
          <w:szCs w:val="20"/>
        </w:rPr>
      </w:pPr>
    </w:p>
    <w:p w:rsidR="008E1F30" w:rsidRPr="0027779D" w:rsidRDefault="008E1F30" w:rsidP="0027779D">
      <w:pPr>
        <w:rPr>
          <w:rFonts w:ascii="Times New Roman" w:hAnsi="Times New Roman" w:cs="Times New Roman"/>
          <w:sz w:val="20"/>
          <w:szCs w:val="20"/>
        </w:rPr>
      </w:pPr>
    </w:p>
    <w:p w:rsidR="0027779D" w:rsidRPr="008E1F30" w:rsidRDefault="001502B0" w:rsidP="0027779D">
      <w:pPr>
        <w:rPr>
          <w:rFonts w:ascii="Gabriola" w:hAnsi="Gabriola"/>
          <w:b/>
          <w:bCs/>
        </w:rPr>
      </w:pPr>
      <w:r>
        <w:rPr>
          <w:rFonts w:ascii="Gabriola" w:hAnsi="Gabriola"/>
          <w:b/>
          <w:bCs/>
        </w:rPr>
        <w:t>Learning Resources</w:t>
      </w:r>
    </w:p>
    <w:p w:rsidR="006A697A" w:rsidRDefault="001502B0" w:rsidP="006A697A">
      <w:pPr>
        <w:ind w:left="720" w:hanging="720"/>
        <w:rPr>
          <w:rFonts w:ascii="Times New Roman" w:hAnsi="Times New Roman" w:cs="Times New Roman"/>
          <w:sz w:val="20"/>
          <w:szCs w:val="20"/>
        </w:rPr>
      </w:pPr>
      <w:r w:rsidRPr="001502B0">
        <w:rPr>
          <w:rFonts w:ascii="Times New Roman" w:hAnsi="Times New Roman" w:cs="Times New Roman"/>
          <w:sz w:val="20"/>
          <w:szCs w:val="20"/>
        </w:rPr>
        <w:t>Centers for Disease Control and Prevention. (2020). </w:t>
      </w:r>
      <w:r w:rsidRPr="001502B0">
        <w:rPr>
          <w:rFonts w:ascii="Times New Roman" w:hAnsi="Times New Roman" w:cs="Times New Roman"/>
          <w:i/>
          <w:iCs/>
          <w:sz w:val="20"/>
          <w:szCs w:val="20"/>
        </w:rPr>
        <w:t>HEADS UP to Schools: Resources for School Nurses</w:t>
      </w:r>
      <w:r w:rsidRPr="001502B0">
        <w:rPr>
          <w:rFonts w:ascii="Times New Roman" w:hAnsi="Times New Roman" w:cs="Times New Roman"/>
          <w:sz w:val="20"/>
          <w:szCs w:val="20"/>
        </w:rPr>
        <w:t>. [online] Available at: https://www.cdc.gov/headsup/schools/nurses.html [Accessed 13 Feb. 2020].</w:t>
      </w:r>
    </w:p>
    <w:p w:rsidR="001502B0" w:rsidRDefault="001502B0" w:rsidP="006A697A">
      <w:pPr>
        <w:ind w:left="720" w:hanging="720"/>
        <w:rPr>
          <w:rFonts w:ascii="Times New Roman" w:hAnsi="Times New Roman" w:cs="Times New Roman"/>
          <w:sz w:val="20"/>
          <w:szCs w:val="20"/>
        </w:rPr>
      </w:pPr>
      <w:r w:rsidRPr="001502B0">
        <w:rPr>
          <w:rFonts w:ascii="Times New Roman" w:hAnsi="Times New Roman" w:cs="Times New Roman"/>
          <w:sz w:val="20"/>
          <w:szCs w:val="20"/>
        </w:rPr>
        <w:t>Trefan, L., Houston, R., Pearson, G., Edwards, R., Hyde, P., Maconochie, I., ... &amp; Kemp, A. (2016). Epidemiology of children with head injury: a national overview. </w:t>
      </w:r>
      <w:r w:rsidRPr="001502B0">
        <w:rPr>
          <w:rFonts w:ascii="Times New Roman" w:hAnsi="Times New Roman" w:cs="Times New Roman"/>
          <w:i/>
          <w:iCs/>
          <w:sz w:val="20"/>
          <w:szCs w:val="20"/>
        </w:rPr>
        <w:t>Archives of disease in childhood</w:t>
      </w:r>
      <w:r w:rsidRPr="001502B0">
        <w:rPr>
          <w:rFonts w:ascii="Times New Roman" w:hAnsi="Times New Roman" w:cs="Times New Roman"/>
          <w:sz w:val="20"/>
          <w:szCs w:val="20"/>
        </w:rPr>
        <w:t>, </w:t>
      </w:r>
      <w:r w:rsidRPr="001502B0">
        <w:rPr>
          <w:rFonts w:ascii="Times New Roman" w:hAnsi="Times New Roman" w:cs="Times New Roman"/>
          <w:i/>
          <w:iCs/>
          <w:sz w:val="20"/>
          <w:szCs w:val="20"/>
        </w:rPr>
        <w:t>101</w:t>
      </w:r>
      <w:r w:rsidRPr="001502B0">
        <w:rPr>
          <w:rFonts w:ascii="Times New Roman" w:hAnsi="Times New Roman" w:cs="Times New Roman"/>
          <w:sz w:val="20"/>
          <w:szCs w:val="20"/>
        </w:rPr>
        <w:t>(6), 527-532.</w:t>
      </w:r>
    </w:p>
    <w:p w:rsidR="006A697A" w:rsidRPr="001F0AE3" w:rsidRDefault="001F0AE3" w:rsidP="006A697A">
      <w:pPr>
        <w:rPr>
          <w:rFonts w:ascii="Gabriola" w:hAnsi="Gabriola"/>
          <w:b/>
          <w:bCs/>
        </w:rPr>
      </w:pPr>
      <w:r>
        <w:rPr>
          <w:rFonts w:ascii="Gabriola" w:hAnsi="Gabriola"/>
          <w:b/>
          <w:bCs/>
        </w:rPr>
        <w:lastRenderedPageBreak/>
        <w:t>How to Prevent Head Injury in School</w:t>
      </w:r>
    </w:p>
    <w:p w:rsidR="006A697A" w:rsidRDefault="001F0AE3" w:rsidP="006A697A">
      <w:pPr>
        <w:rPr>
          <w:rFonts w:ascii="Times New Roman" w:hAnsi="Times New Roman" w:cs="Times New Roman"/>
          <w:sz w:val="20"/>
          <w:szCs w:val="20"/>
        </w:rPr>
      </w:pPr>
      <w:r>
        <w:rPr>
          <w:rFonts w:ascii="Times New Roman" w:hAnsi="Times New Roman" w:cs="Times New Roman"/>
          <w:sz w:val="20"/>
          <w:szCs w:val="20"/>
        </w:rPr>
        <w:t>Different steps can be used to help prevent children from suffering head injury in a school setting. The steps include;</w:t>
      </w:r>
    </w:p>
    <w:p w:rsidR="001F0AE3" w:rsidRDefault="001F0AE3" w:rsidP="001F0AE3">
      <w:pPr>
        <w:pStyle w:val="ListParagraph"/>
        <w:numPr>
          <w:ilvl w:val="0"/>
          <w:numId w:val="5"/>
        </w:numPr>
        <w:rPr>
          <w:rFonts w:ascii="Times New Roman" w:hAnsi="Times New Roman" w:cs="Times New Roman"/>
          <w:sz w:val="20"/>
          <w:szCs w:val="20"/>
        </w:rPr>
      </w:pPr>
      <w:r>
        <w:rPr>
          <w:rFonts w:ascii="Times New Roman" w:hAnsi="Times New Roman" w:cs="Times New Roman"/>
          <w:sz w:val="20"/>
          <w:szCs w:val="20"/>
        </w:rPr>
        <w:t>Ensuring that the playground surfaces are properly covered with a layer of shock absorbing material so that the children cannot be injured in case they fall.</w:t>
      </w:r>
    </w:p>
    <w:p w:rsidR="001F0AE3" w:rsidRDefault="001F0AE3" w:rsidP="001F0AE3">
      <w:pPr>
        <w:pStyle w:val="ListParagraph"/>
        <w:numPr>
          <w:ilvl w:val="0"/>
          <w:numId w:val="5"/>
        </w:numPr>
        <w:rPr>
          <w:rFonts w:ascii="Times New Roman" w:hAnsi="Times New Roman" w:cs="Times New Roman"/>
          <w:sz w:val="20"/>
          <w:szCs w:val="20"/>
        </w:rPr>
      </w:pPr>
      <w:r>
        <w:rPr>
          <w:rFonts w:ascii="Times New Roman" w:hAnsi="Times New Roman" w:cs="Times New Roman"/>
          <w:sz w:val="20"/>
          <w:szCs w:val="20"/>
        </w:rPr>
        <w:t xml:space="preserve">Using seat belts in the school buses or fans to avoid any severe injury to the head of the children </w:t>
      </w:r>
      <w:r w:rsidR="004D7E70">
        <w:rPr>
          <w:rFonts w:ascii="Times New Roman" w:hAnsi="Times New Roman" w:cs="Times New Roman"/>
          <w:sz w:val="20"/>
          <w:szCs w:val="20"/>
        </w:rPr>
        <w:t>in case</w:t>
      </w:r>
      <w:r>
        <w:rPr>
          <w:rFonts w:ascii="Times New Roman" w:hAnsi="Times New Roman" w:cs="Times New Roman"/>
          <w:sz w:val="20"/>
          <w:szCs w:val="20"/>
        </w:rPr>
        <w:t xml:space="preserve"> there is an accident. </w:t>
      </w:r>
    </w:p>
    <w:p w:rsidR="001F0AE3" w:rsidRDefault="00BB6A0C" w:rsidP="001F0AE3">
      <w:pPr>
        <w:pStyle w:val="ListParagraph"/>
        <w:numPr>
          <w:ilvl w:val="0"/>
          <w:numId w:val="5"/>
        </w:numPr>
        <w:rPr>
          <w:rFonts w:ascii="Times New Roman" w:hAnsi="Times New Roman" w:cs="Times New Roman"/>
          <w:sz w:val="20"/>
          <w:szCs w:val="20"/>
        </w:rPr>
      </w:pPr>
      <w:r>
        <w:rPr>
          <w:rFonts w:ascii="Times New Roman" w:hAnsi="Times New Roman" w:cs="Times New Roman"/>
          <w:sz w:val="20"/>
          <w:szCs w:val="20"/>
        </w:rPr>
        <w:t>Teachers need to ensure that children are properly monitored when they are in school so that they cannot be involved in accidents such as falls which will cause head injur</w:t>
      </w:r>
      <w:bookmarkStart w:id="0" w:name="_GoBack"/>
      <w:bookmarkEnd w:id="0"/>
      <w:r>
        <w:rPr>
          <w:rFonts w:ascii="Times New Roman" w:hAnsi="Times New Roman" w:cs="Times New Roman"/>
          <w:sz w:val="20"/>
          <w:szCs w:val="20"/>
        </w:rPr>
        <w:t xml:space="preserve">y. </w:t>
      </w:r>
    </w:p>
    <w:p w:rsidR="00BB6A0C" w:rsidRDefault="001537B8" w:rsidP="001F0AE3">
      <w:pPr>
        <w:pStyle w:val="ListParagraph"/>
        <w:numPr>
          <w:ilvl w:val="0"/>
          <w:numId w:val="5"/>
        </w:numPr>
        <w:rPr>
          <w:rFonts w:ascii="Times New Roman" w:hAnsi="Times New Roman" w:cs="Times New Roman"/>
          <w:sz w:val="20"/>
          <w:szCs w:val="20"/>
        </w:rPr>
      </w:pPr>
      <w:r w:rsidRPr="0027779D">
        <w:rPr>
          <w:noProof/>
          <w:sz w:val="20"/>
          <w:szCs w:val="20"/>
        </w:rPr>
        <w:drawing>
          <wp:anchor distT="0" distB="0" distL="114300" distR="114300" simplePos="0" relativeHeight="251705344" behindDoc="1" locked="0" layoutInCell="1" allowOverlap="1">
            <wp:simplePos x="0" y="0"/>
            <wp:positionH relativeFrom="margin">
              <wp:posOffset>9465753</wp:posOffset>
            </wp:positionH>
            <wp:positionV relativeFrom="paragraph">
              <wp:posOffset>9879</wp:posOffset>
            </wp:positionV>
            <wp:extent cx="970280" cy="3567430"/>
            <wp:effectExtent l="0" t="0" r="0" b="0"/>
            <wp:wrapNone/>
            <wp:docPr id="3" name="Picture 10">
              <a:extLst xmlns:a="http://schemas.openxmlformats.org/drawingml/2006/main">
                <a:ext uri="{FF2B5EF4-FFF2-40B4-BE49-F238E27FC236}">
                  <a16:creationI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6="http://schemas.microsoft.com/office/drawing/2014/main" id="{CF4D621F-5992-4B92-B020-06C1902BEDB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a:extLst>
                        <a:ext uri="{FF2B5EF4-FFF2-40B4-BE49-F238E27FC236}">
                          <a16:creationI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6="http://schemas.microsoft.com/office/drawing/2014/main" id="{CF4D621F-5992-4B92-B020-06C1902BEDB4}"/>
                        </a:ext>
                      </a:extLst>
                    </pic:cNvPr>
                    <pic:cNvPicPr>
                      <a:picLocks noChangeAspect="1"/>
                    </pic:cNvPicPr>
                  </pic:nvPicPr>
                  <pic:blipFill rotWithShape="1">
                    <a:blip r:embed="rId13">
                      <a:extLst>
                        <a:ext uri="{BEBA8EAE-BF5A-486C-A8C5-ECC9F3942E4B}">
                          <a14:imgProps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14:imgLayer r:embed="rId14">
                              <a14:imgEffect>
                                <a14:backgroundRemoval t="952" b="93810" l="23750" r="83750">
                                  <a14:foregroundMark x1="60000" y1="5952" x2="60000" y2="5952"/>
                                  <a14:foregroundMark x1="58500" y1="3095" x2="58500" y2="3095"/>
                                  <a14:foregroundMark x1="68750" y1="33571" x2="68750" y2="33571"/>
                                  <a14:foregroundMark x1="69250" y1="46190" x2="69250" y2="46190"/>
                                  <a14:foregroundMark x1="52750" y1="48571" x2="52750" y2="48571"/>
                                  <a14:foregroundMark x1="42500" y1="47857" x2="42500" y2="47857"/>
                                  <a14:foregroundMark x1="57250" y1="63571" x2="57250" y2="63571"/>
                                  <a14:foregroundMark x1="47250" y1="87143" x2="47250" y2="87143"/>
                                  <a14:foregroundMark x1="43500" y1="93810" x2="43500" y2="93810"/>
                                  <a14:foregroundMark x1="68750" y1="92857" x2="68750" y2="92857"/>
                                  <a14:foregroundMark x1="69500" y1="91667" x2="69500" y2="91667"/>
                                  <a14:foregroundMark x1="65250" y1="85238" x2="65250" y2="85238"/>
                                  <a14:foregroundMark x1="58750" y1="952" x2="58750" y2="952"/>
                                </a14:backgroundRemoval>
                              </a14:imgEffect>
                              <a14:imgEffect>
                                <a14:brightnessContrast bright="20000" contrast="-20000"/>
                              </a14:imgEffect>
                            </a14:imgLayer>
                          </a14:imgProps>
                        </a:ex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 uri="{837473B0-CC2E-450A-ABE3-18F120FF3D39}">
                          <a1611:picAttrSrcUrl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611="http://schemas.microsoft.com/office/drawing/2016/11/main" r:id="rId15"/>
                        </a:ext>
                      </a:extLst>
                    </a:blip>
                    <a:srcRect l="16346" t="-2408" r="8668" b="7613"/>
                    <a:stretch/>
                  </pic:blipFill>
                  <pic:spPr>
                    <a:xfrm>
                      <a:off x="0" y="0"/>
                      <a:ext cx="970280" cy="3567430"/>
                    </a:xfrm>
                    <a:prstGeom prst="rect">
                      <a:avLst/>
                    </a:prstGeom>
                  </pic:spPr>
                </pic:pic>
              </a:graphicData>
            </a:graphic>
          </wp:anchor>
        </w:drawing>
      </w:r>
      <w:r w:rsidR="00BB6A0C">
        <w:rPr>
          <w:rFonts w:ascii="Times New Roman" w:hAnsi="Times New Roman" w:cs="Times New Roman"/>
          <w:sz w:val="20"/>
          <w:szCs w:val="20"/>
        </w:rPr>
        <w:t>Teachers and school administrators need to pass strict rules against bullying and other forms of assault by other children so as to avoid any form of injury.</w:t>
      </w:r>
    </w:p>
    <w:p w:rsidR="00BB6A0C" w:rsidRDefault="00BB6A0C" w:rsidP="001F0AE3">
      <w:pPr>
        <w:pStyle w:val="ListParagraph"/>
        <w:numPr>
          <w:ilvl w:val="0"/>
          <w:numId w:val="5"/>
        </w:numPr>
        <w:rPr>
          <w:rFonts w:ascii="Times New Roman" w:hAnsi="Times New Roman" w:cs="Times New Roman"/>
          <w:sz w:val="20"/>
          <w:szCs w:val="20"/>
        </w:rPr>
      </w:pPr>
      <w:r>
        <w:rPr>
          <w:rFonts w:ascii="Times New Roman" w:hAnsi="Times New Roman" w:cs="Times New Roman"/>
          <w:sz w:val="20"/>
          <w:szCs w:val="20"/>
        </w:rPr>
        <w:t xml:space="preserve">The teachers need to properly talk with the children about the issue of head injury, it effects and the different ways that they can avoid it. </w:t>
      </w:r>
    </w:p>
    <w:p w:rsidR="001537B8" w:rsidRDefault="00BB6A0C" w:rsidP="001F0AE3">
      <w:pPr>
        <w:pStyle w:val="ListParagraph"/>
        <w:numPr>
          <w:ilvl w:val="0"/>
          <w:numId w:val="5"/>
        </w:numPr>
        <w:rPr>
          <w:rFonts w:ascii="Times New Roman" w:hAnsi="Times New Roman" w:cs="Times New Roman"/>
          <w:sz w:val="20"/>
          <w:szCs w:val="20"/>
        </w:rPr>
      </w:pPr>
      <w:r>
        <w:rPr>
          <w:rFonts w:ascii="Times New Roman" w:hAnsi="Times New Roman" w:cs="Times New Roman"/>
          <w:sz w:val="20"/>
          <w:szCs w:val="20"/>
        </w:rPr>
        <w:t xml:space="preserve">Teachers need to make sure that children who are involved in </w:t>
      </w:r>
      <w:r w:rsidR="00121E34">
        <w:rPr>
          <w:rFonts w:ascii="Times New Roman" w:hAnsi="Times New Roman" w:cs="Times New Roman"/>
          <w:sz w:val="20"/>
          <w:szCs w:val="20"/>
        </w:rPr>
        <w:t>sports wear protective gear so that any accidents which might occur do not cause any injuries on the head.</w:t>
      </w:r>
    </w:p>
    <w:p w:rsidR="001537B8" w:rsidRDefault="001537B8" w:rsidP="001537B8">
      <w:pPr>
        <w:rPr>
          <w:rFonts w:ascii="Times New Roman" w:hAnsi="Times New Roman" w:cs="Times New Roman"/>
          <w:noProof/>
          <w:sz w:val="20"/>
          <w:szCs w:val="20"/>
        </w:rPr>
      </w:pPr>
    </w:p>
    <w:p w:rsidR="00121E34" w:rsidRPr="001537B8" w:rsidRDefault="001537B8" w:rsidP="001537B8">
      <w:pPr>
        <w:jc w:val="center"/>
        <w:rPr>
          <w:rFonts w:ascii="Times New Roman" w:hAnsi="Times New Roman" w:cs="Times New Roman"/>
          <w:sz w:val="20"/>
          <w:szCs w:val="20"/>
        </w:rPr>
      </w:pPr>
      <w:r>
        <w:rPr>
          <w:rFonts w:ascii="Times New Roman" w:hAnsi="Times New Roman" w:cs="Times New Roman"/>
          <w:noProof/>
          <w:sz w:val="20"/>
          <w:szCs w:val="20"/>
        </w:rPr>
        <w:drawing>
          <wp:inline distT="0" distB="0" distL="0" distR="0">
            <wp:extent cx="1828800" cy="114808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stockphoto-506511488-1024x1024.jpg"/>
                    <pic:cNvPicPr/>
                  </pic:nvPicPr>
                  <pic:blipFill>
                    <a:blip r:embed="rId16" cstate="print">
                      <a:extLst>
                        <a:ext uri="{BEBA8EAE-BF5A-486C-A8C5-ECC9F3942E4B}">
                          <a14:imgProps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14:imgLayer r:embed="rId17">
                              <a14:imgEffect>
                                <a14:backgroundRemoval t="2637" b="99707" l="21973" r="79102">
                                  <a14:foregroundMark x1="47461" y1="25098" x2="55469" y2="99707"/>
                                  <a14:foregroundMark x1="44238" y1="72852" x2="26855" y2="94824"/>
                                  <a14:foregroundMark x1="62402" y1="76758" x2="72168" y2="94531"/>
                                  <a14:foregroundMark x1="66602" y1="23730" x2="69043" y2="23047"/>
                                  <a14:foregroundMark x1="68359" y1="21973" x2="68359" y2="20215"/>
                                  <a14:foregroundMark x1="60645" y1="14258" x2="66602" y2="9082"/>
                                  <a14:foregroundMark x1="50195" y1="19531" x2="53711" y2="13574"/>
                                  <a14:foregroundMark x1="36621" y1="16016" x2="40137" y2="10840"/>
                                  <a14:foregroundMark x1="24414" y1="28906" x2="26465" y2="25781"/>
                                  <a14:foregroundMark x1="30664" y1="33789" x2="30664" y2="33789"/>
                                  <a14:foregroundMark x1="33105" y1="29688" x2="33105" y2="29688"/>
                                  <a14:foregroundMark x1="35254" y1="23730" x2="35254" y2="23730"/>
                                  <a14:foregroundMark x1="38672" y1="21289" x2="38672" y2="21289"/>
                                  <a14:foregroundMark x1="43945" y1="19531" x2="43945" y2="19531"/>
                                  <a14:foregroundMark x1="58887" y1="20605" x2="58887" y2="20605"/>
                                  <a14:foregroundMark x1="63086" y1="20898" x2="63086" y2="20898"/>
                                </a14:backgroundRemoval>
                              </a14:imgEffect>
                            </a14:imgLayer>
                          </a14:imgProps>
                        </a:ex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854269" cy="1164069"/>
                    </a:xfrm>
                    <a:prstGeom prst="rect">
                      <a:avLst/>
                    </a:prstGeom>
                  </pic:spPr>
                </pic:pic>
              </a:graphicData>
            </a:graphic>
          </wp:inline>
        </w:drawing>
      </w:r>
    </w:p>
    <w:p w:rsidR="00121E34" w:rsidRDefault="00121E34" w:rsidP="00121E34">
      <w:pPr>
        <w:rPr>
          <w:rFonts w:ascii="Gabriola" w:hAnsi="Gabriola"/>
          <w:b/>
          <w:bCs/>
        </w:rPr>
      </w:pPr>
      <w:r>
        <w:rPr>
          <w:rFonts w:ascii="Gabriola" w:hAnsi="Gabriola"/>
          <w:b/>
          <w:bCs/>
        </w:rPr>
        <w:t>What to Do in The Case of a Head Injury</w:t>
      </w:r>
    </w:p>
    <w:p w:rsidR="00121E34" w:rsidRDefault="00121E34" w:rsidP="00121E34">
      <w:pPr>
        <w:rPr>
          <w:rFonts w:ascii="Times New Roman" w:hAnsi="Times New Roman" w:cs="Times New Roman"/>
          <w:sz w:val="20"/>
          <w:szCs w:val="20"/>
        </w:rPr>
      </w:pPr>
      <w:r>
        <w:rPr>
          <w:rFonts w:ascii="Times New Roman" w:hAnsi="Times New Roman" w:cs="Times New Roman"/>
          <w:sz w:val="20"/>
          <w:szCs w:val="20"/>
        </w:rPr>
        <w:t>In case of a head injury, the following steps need to be done:</w:t>
      </w:r>
    </w:p>
    <w:p w:rsidR="00121E34" w:rsidRDefault="00C15468" w:rsidP="00C15468">
      <w:pPr>
        <w:pStyle w:val="ListParagraph"/>
        <w:numPr>
          <w:ilvl w:val="0"/>
          <w:numId w:val="6"/>
        </w:numPr>
        <w:rPr>
          <w:rFonts w:ascii="Times New Roman" w:hAnsi="Times New Roman" w:cs="Times New Roman"/>
          <w:sz w:val="20"/>
          <w:szCs w:val="20"/>
        </w:rPr>
      </w:pPr>
      <w:r>
        <w:rPr>
          <w:rFonts w:ascii="Times New Roman" w:hAnsi="Times New Roman" w:cs="Times New Roman"/>
          <w:sz w:val="20"/>
          <w:szCs w:val="20"/>
        </w:rPr>
        <w:t xml:space="preserve">If there is any form of bleeding, it should be stopped using a clean piece of cloth. </w:t>
      </w:r>
    </w:p>
    <w:p w:rsidR="00C15468" w:rsidRDefault="00C15468" w:rsidP="00C15468">
      <w:pPr>
        <w:pStyle w:val="ListParagraph"/>
        <w:numPr>
          <w:ilvl w:val="0"/>
          <w:numId w:val="6"/>
        </w:numPr>
        <w:rPr>
          <w:rFonts w:ascii="Times New Roman" w:hAnsi="Times New Roman" w:cs="Times New Roman"/>
          <w:sz w:val="20"/>
          <w:szCs w:val="20"/>
        </w:rPr>
      </w:pPr>
      <w:r>
        <w:rPr>
          <w:rFonts w:ascii="Times New Roman" w:hAnsi="Times New Roman" w:cs="Times New Roman"/>
          <w:sz w:val="20"/>
          <w:szCs w:val="20"/>
        </w:rPr>
        <w:t>Breathing needs to be checked and if necessary, rescue breathing needs to be started.</w:t>
      </w:r>
    </w:p>
    <w:p w:rsidR="00C15468" w:rsidRDefault="00C15468" w:rsidP="00C15468">
      <w:pPr>
        <w:pStyle w:val="ListParagraph"/>
        <w:numPr>
          <w:ilvl w:val="0"/>
          <w:numId w:val="6"/>
        </w:numPr>
        <w:rPr>
          <w:rFonts w:ascii="Times New Roman" w:hAnsi="Times New Roman" w:cs="Times New Roman"/>
          <w:sz w:val="20"/>
          <w:szCs w:val="20"/>
        </w:rPr>
      </w:pPr>
      <w:r>
        <w:rPr>
          <w:rFonts w:ascii="Times New Roman" w:hAnsi="Times New Roman" w:cs="Times New Roman"/>
          <w:sz w:val="20"/>
          <w:szCs w:val="20"/>
        </w:rPr>
        <w:t xml:space="preserve">The swollen areas need to be pressed with the </w:t>
      </w:r>
      <w:r w:rsidR="004D6EA0">
        <w:rPr>
          <w:rFonts w:ascii="Times New Roman" w:hAnsi="Times New Roman" w:cs="Times New Roman"/>
          <w:sz w:val="20"/>
          <w:szCs w:val="20"/>
        </w:rPr>
        <w:t>ice packs.</w:t>
      </w:r>
    </w:p>
    <w:p w:rsidR="00121E34" w:rsidRPr="001537B8" w:rsidRDefault="004D6EA0" w:rsidP="00121E34">
      <w:pPr>
        <w:pStyle w:val="ListParagraph"/>
        <w:numPr>
          <w:ilvl w:val="0"/>
          <w:numId w:val="6"/>
        </w:numPr>
        <w:rPr>
          <w:rFonts w:ascii="Times New Roman" w:hAnsi="Times New Roman" w:cs="Times New Roman"/>
          <w:sz w:val="20"/>
          <w:szCs w:val="20"/>
        </w:rPr>
      </w:pPr>
      <w:r>
        <w:rPr>
          <w:rFonts w:ascii="Times New Roman" w:hAnsi="Times New Roman" w:cs="Times New Roman"/>
          <w:sz w:val="20"/>
          <w:szCs w:val="20"/>
        </w:rPr>
        <w:t>Emergency medical practitioners need to be called immediately if the condition worsens.</w:t>
      </w:r>
    </w:p>
    <w:p w:rsidR="00121E34" w:rsidRPr="00121E34" w:rsidRDefault="00121E34" w:rsidP="00121E34">
      <w:pPr>
        <w:rPr>
          <w:rFonts w:ascii="Times New Roman" w:hAnsi="Times New Roman" w:cs="Times New Roman"/>
          <w:sz w:val="20"/>
          <w:szCs w:val="20"/>
        </w:rPr>
      </w:pPr>
    </w:p>
    <w:p w:rsidR="006A697A" w:rsidRPr="0027779D" w:rsidRDefault="006A697A" w:rsidP="001537B8">
      <w:pPr>
        <w:rPr>
          <w:rFonts w:ascii="Century Gothic" w:hAnsi="Century Gothic"/>
          <w:sz w:val="20"/>
          <w:szCs w:val="20"/>
        </w:rPr>
      </w:pPr>
    </w:p>
    <w:sectPr w:rsidR="006A697A" w:rsidRPr="0027779D" w:rsidSect="00CA45CE">
      <w:pgSz w:w="16840" w:h="11901" w:orient="landscape"/>
      <w:pgMar w:top="450" w:right="460" w:bottom="180" w:left="816" w:header="709" w:footer="709" w:gutter="0"/>
      <w:cols w:num="3" w:space="579"/>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F6B52" w:rsidRDefault="007F6B52" w:rsidP="00BF37FE">
      <w:r>
        <w:separator/>
      </w:r>
    </w:p>
  </w:endnote>
  <w:endnote w:type="continuationSeparator" w:id="1">
    <w:p w:rsidR="007F6B52" w:rsidRDefault="007F6B52" w:rsidP="00BF37FE">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Gabriola">
    <w:panose1 w:val="04040605051002020D02"/>
    <w:charset w:val="00"/>
    <w:family w:val="decorative"/>
    <w:pitch w:val="variable"/>
    <w:sig w:usb0="E00002EF" w:usb1="5000204B" w:usb2="00000000" w:usb3="00000000" w:csb0="000000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F6B52" w:rsidRDefault="007F6B52" w:rsidP="00BF37FE">
      <w:r>
        <w:separator/>
      </w:r>
    </w:p>
  </w:footnote>
  <w:footnote w:type="continuationSeparator" w:id="1">
    <w:p w:rsidR="007F6B52" w:rsidRDefault="007F6B52" w:rsidP="00BF37F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486669"/>
    <w:multiLevelType w:val="hybridMultilevel"/>
    <w:tmpl w:val="3D4635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C9113CC"/>
    <w:multiLevelType w:val="hybridMultilevel"/>
    <w:tmpl w:val="5E323CF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D9814D8"/>
    <w:multiLevelType w:val="hybridMultilevel"/>
    <w:tmpl w:val="A61850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22656AA"/>
    <w:multiLevelType w:val="hybridMultilevel"/>
    <w:tmpl w:val="D65032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30C36C06"/>
    <w:multiLevelType w:val="hybridMultilevel"/>
    <w:tmpl w:val="0256078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1733573"/>
    <w:multiLevelType w:val="hybridMultilevel"/>
    <w:tmpl w:val="5E36D1B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7D217F2"/>
    <w:multiLevelType w:val="hybridMultilevel"/>
    <w:tmpl w:val="86EED36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67A02D08"/>
    <w:multiLevelType w:val="hybridMultilevel"/>
    <w:tmpl w:val="982A33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3"/>
  </w:num>
  <w:num w:numId="4">
    <w:abstractNumId w:val="1"/>
  </w:num>
  <w:num w:numId="5">
    <w:abstractNumId w:val="4"/>
  </w:num>
  <w:num w:numId="6">
    <w:abstractNumId w:val="5"/>
  </w:num>
  <w:num w:numId="7">
    <w:abstractNumId w:val="6"/>
  </w:num>
  <w:num w:numId="8">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isplayBackgroundShape/>
  <w:defaultTabStop w:val="720"/>
  <w:drawingGridHorizontalSpacing w:val="120"/>
  <w:displayHorizontalDrawingGridEvery w:val="2"/>
  <w:displayVerticalDrawingGridEvery w:val="2"/>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MzU3NbQ0MTAwsTQxszRU0lEKTi0uzszPAykwrQUAQhmfFSwAAAA="/>
  </w:docVars>
  <w:rsids>
    <w:rsidRoot w:val="001267E4"/>
    <w:rsid w:val="000004B0"/>
    <w:rsid w:val="0000093B"/>
    <w:rsid w:val="00006082"/>
    <w:rsid w:val="0000619F"/>
    <w:rsid w:val="00007E91"/>
    <w:rsid w:val="00012285"/>
    <w:rsid w:val="000239E0"/>
    <w:rsid w:val="00025CEB"/>
    <w:rsid w:val="0002787F"/>
    <w:rsid w:val="00032853"/>
    <w:rsid w:val="00034C98"/>
    <w:rsid w:val="00037BCB"/>
    <w:rsid w:val="000477B5"/>
    <w:rsid w:val="00054CBA"/>
    <w:rsid w:val="00060556"/>
    <w:rsid w:val="00062810"/>
    <w:rsid w:val="000743E4"/>
    <w:rsid w:val="00076796"/>
    <w:rsid w:val="00077067"/>
    <w:rsid w:val="00077BFF"/>
    <w:rsid w:val="00083854"/>
    <w:rsid w:val="00093FDF"/>
    <w:rsid w:val="000A33C9"/>
    <w:rsid w:val="000A574E"/>
    <w:rsid w:val="000A7276"/>
    <w:rsid w:val="000B5C0A"/>
    <w:rsid w:val="000C33CD"/>
    <w:rsid w:val="000C4533"/>
    <w:rsid w:val="000C685D"/>
    <w:rsid w:val="000C7801"/>
    <w:rsid w:val="000D3E90"/>
    <w:rsid w:val="000D546B"/>
    <w:rsid w:val="000E4574"/>
    <w:rsid w:val="000F28D6"/>
    <w:rsid w:val="00101424"/>
    <w:rsid w:val="00107D83"/>
    <w:rsid w:val="00112324"/>
    <w:rsid w:val="00114E61"/>
    <w:rsid w:val="00121E34"/>
    <w:rsid w:val="001267E4"/>
    <w:rsid w:val="00130460"/>
    <w:rsid w:val="00131F39"/>
    <w:rsid w:val="00133C1E"/>
    <w:rsid w:val="001345FE"/>
    <w:rsid w:val="001355CD"/>
    <w:rsid w:val="00142B4F"/>
    <w:rsid w:val="00143924"/>
    <w:rsid w:val="001502B0"/>
    <w:rsid w:val="001537B8"/>
    <w:rsid w:val="00154EBB"/>
    <w:rsid w:val="00160B27"/>
    <w:rsid w:val="00174DAC"/>
    <w:rsid w:val="001821C4"/>
    <w:rsid w:val="00185478"/>
    <w:rsid w:val="00185D72"/>
    <w:rsid w:val="00187D20"/>
    <w:rsid w:val="00194979"/>
    <w:rsid w:val="001966D8"/>
    <w:rsid w:val="0019683B"/>
    <w:rsid w:val="00196ADF"/>
    <w:rsid w:val="00197F32"/>
    <w:rsid w:val="001A2927"/>
    <w:rsid w:val="001A2AEF"/>
    <w:rsid w:val="001A4A0E"/>
    <w:rsid w:val="001A7E81"/>
    <w:rsid w:val="001B31E9"/>
    <w:rsid w:val="001B6F69"/>
    <w:rsid w:val="001C31D3"/>
    <w:rsid w:val="001C5F00"/>
    <w:rsid w:val="001D033C"/>
    <w:rsid w:val="001D3940"/>
    <w:rsid w:val="001E17A5"/>
    <w:rsid w:val="001E30BB"/>
    <w:rsid w:val="001E3C59"/>
    <w:rsid w:val="001E483C"/>
    <w:rsid w:val="001E4DE5"/>
    <w:rsid w:val="001F0AE3"/>
    <w:rsid w:val="001F59BD"/>
    <w:rsid w:val="001F625D"/>
    <w:rsid w:val="001F696A"/>
    <w:rsid w:val="001F7580"/>
    <w:rsid w:val="0022368D"/>
    <w:rsid w:val="002349D2"/>
    <w:rsid w:val="0023555B"/>
    <w:rsid w:val="00237328"/>
    <w:rsid w:val="00242254"/>
    <w:rsid w:val="00243126"/>
    <w:rsid w:val="00251C73"/>
    <w:rsid w:val="00254324"/>
    <w:rsid w:val="002566F3"/>
    <w:rsid w:val="00262D80"/>
    <w:rsid w:val="00265842"/>
    <w:rsid w:val="002703E2"/>
    <w:rsid w:val="002705B9"/>
    <w:rsid w:val="002741FD"/>
    <w:rsid w:val="0027779D"/>
    <w:rsid w:val="002843F0"/>
    <w:rsid w:val="00286AD7"/>
    <w:rsid w:val="0029158D"/>
    <w:rsid w:val="00292657"/>
    <w:rsid w:val="002A23FE"/>
    <w:rsid w:val="002B0DA0"/>
    <w:rsid w:val="002B5902"/>
    <w:rsid w:val="002C056B"/>
    <w:rsid w:val="002C42C8"/>
    <w:rsid w:val="002C65A0"/>
    <w:rsid w:val="002D104C"/>
    <w:rsid w:val="002D4E69"/>
    <w:rsid w:val="002D51A9"/>
    <w:rsid w:val="002F6458"/>
    <w:rsid w:val="0030069E"/>
    <w:rsid w:val="003018B6"/>
    <w:rsid w:val="003028BB"/>
    <w:rsid w:val="00304D76"/>
    <w:rsid w:val="003115DD"/>
    <w:rsid w:val="003122C9"/>
    <w:rsid w:val="00312C1D"/>
    <w:rsid w:val="00313B34"/>
    <w:rsid w:val="00320D8F"/>
    <w:rsid w:val="003212F5"/>
    <w:rsid w:val="00331270"/>
    <w:rsid w:val="00337144"/>
    <w:rsid w:val="003456F3"/>
    <w:rsid w:val="003640E3"/>
    <w:rsid w:val="00367AFF"/>
    <w:rsid w:val="00367B27"/>
    <w:rsid w:val="003739EE"/>
    <w:rsid w:val="003815FC"/>
    <w:rsid w:val="00382172"/>
    <w:rsid w:val="00390844"/>
    <w:rsid w:val="003A5217"/>
    <w:rsid w:val="003B59ED"/>
    <w:rsid w:val="003C2BFB"/>
    <w:rsid w:val="003C4F81"/>
    <w:rsid w:val="003C6023"/>
    <w:rsid w:val="003D68BB"/>
    <w:rsid w:val="003D73A8"/>
    <w:rsid w:val="003E1EDE"/>
    <w:rsid w:val="003F051B"/>
    <w:rsid w:val="003F0CBF"/>
    <w:rsid w:val="003F2625"/>
    <w:rsid w:val="003F32F1"/>
    <w:rsid w:val="00401440"/>
    <w:rsid w:val="00411E55"/>
    <w:rsid w:val="00421638"/>
    <w:rsid w:val="00423B2F"/>
    <w:rsid w:val="004268FE"/>
    <w:rsid w:val="00442690"/>
    <w:rsid w:val="00450D52"/>
    <w:rsid w:val="00456582"/>
    <w:rsid w:val="00456C38"/>
    <w:rsid w:val="00456FF1"/>
    <w:rsid w:val="004570E2"/>
    <w:rsid w:val="004621A4"/>
    <w:rsid w:val="00464F29"/>
    <w:rsid w:val="00477EC4"/>
    <w:rsid w:val="00490946"/>
    <w:rsid w:val="00495D67"/>
    <w:rsid w:val="00497468"/>
    <w:rsid w:val="004A11CD"/>
    <w:rsid w:val="004C077B"/>
    <w:rsid w:val="004C0AF8"/>
    <w:rsid w:val="004C2768"/>
    <w:rsid w:val="004C4BF7"/>
    <w:rsid w:val="004C6D10"/>
    <w:rsid w:val="004D069B"/>
    <w:rsid w:val="004D47B8"/>
    <w:rsid w:val="004D6EA0"/>
    <w:rsid w:val="004D71F4"/>
    <w:rsid w:val="004D7E70"/>
    <w:rsid w:val="004E0CCF"/>
    <w:rsid w:val="004E727E"/>
    <w:rsid w:val="004F2333"/>
    <w:rsid w:val="004F31EC"/>
    <w:rsid w:val="004F50EB"/>
    <w:rsid w:val="004F597B"/>
    <w:rsid w:val="00501C44"/>
    <w:rsid w:val="0050415A"/>
    <w:rsid w:val="00505458"/>
    <w:rsid w:val="00512996"/>
    <w:rsid w:val="00520CFA"/>
    <w:rsid w:val="0052497D"/>
    <w:rsid w:val="00532651"/>
    <w:rsid w:val="005332D7"/>
    <w:rsid w:val="0053467B"/>
    <w:rsid w:val="00540540"/>
    <w:rsid w:val="0055681B"/>
    <w:rsid w:val="00556885"/>
    <w:rsid w:val="00572C5F"/>
    <w:rsid w:val="005733F4"/>
    <w:rsid w:val="005741D5"/>
    <w:rsid w:val="00576DD9"/>
    <w:rsid w:val="005820E5"/>
    <w:rsid w:val="00585460"/>
    <w:rsid w:val="00585786"/>
    <w:rsid w:val="0059237A"/>
    <w:rsid w:val="005936A8"/>
    <w:rsid w:val="00596701"/>
    <w:rsid w:val="005B12C1"/>
    <w:rsid w:val="005B132D"/>
    <w:rsid w:val="005B59B2"/>
    <w:rsid w:val="005B7580"/>
    <w:rsid w:val="005B7B99"/>
    <w:rsid w:val="005C3117"/>
    <w:rsid w:val="005C6B6B"/>
    <w:rsid w:val="005C6C8B"/>
    <w:rsid w:val="005D16AD"/>
    <w:rsid w:val="005E52E8"/>
    <w:rsid w:val="005E7BE3"/>
    <w:rsid w:val="005F41FE"/>
    <w:rsid w:val="005F5E20"/>
    <w:rsid w:val="00611AA4"/>
    <w:rsid w:val="006305C9"/>
    <w:rsid w:val="00634181"/>
    <w:rsid w:val="006401A8"/>
    <w:rsid w:val="00642747"/>
    <w:rsid w:val="00645A6D"/>
    <w:rsid w:val="006576D0"/>
    <w:rsid w:val="00661DCC"/>
    <w:rsid w:val="0066335C"/>
    <w:rsid w:val="00667FDB"/>
    <w:rsid w:val="006722C1"/>
    <w:rsid w:val="00677107"/>
    <w:rsid w:val="0068461A"/>
    <w:rsid w:val="0069141C"/>
    <w:rsid w:val="006965FC"/>
    <w:rsid w:val="00697DB5"/>
    <w:rsid w:val="006A6839"/>
    <w:rsid w:val="006A697A"/>
    <w:rsid w:val="006B19E1"/>
    <w:rsid w:val="006B289A"/>
    <w:rsid w:val="006B6C46"/>
    <w:rsid w:val="006C1D48"/>
    <w:rsid w:val="006C214E"/>
    <w:rsid w:val="006C380D"/>
    <w:rsid w:val="006C3FBC"/>
    <w:rsid w:val="006C6404"/>
    <w:rsid w:val="006E0B0A"/>
    <w:rsid w:val="006E2F67"/>
    <w:rsid w:val="006E4B00"/>
    <w:rsid w:val="006E5AF1"/>
    <w:rsid w:val="006F00CE"/>
    <w:rsid w:val="006F7CB9"/>
    <w:rsid w:val="00701190"/>
    <w:rsid w:val="00713BAF"/>
    <w:rsid w:val="0071667C"/>
    <w:rsid w:val="00717C0E"/>
    <w:rsid w:val="007252D8"/>
    <w:rsid w:val="00727466"/>
    <w:rsid w:val="007333F8"/>
    <w:rsid w:val="007468E5"/>
    <w:rsid w:val="007550A8"/>
    <w:rsid w:val="0075656A"/>
    <w:rsid w:val="00756885"/>
    <w:rsid w:val="007625B4"/>
    <w:rsid w:val="007653F1"/>
    <w:rsid w:val="007656CE"/>
    <w:rsid w:val="00773AE3"/>
    <w:rsid w:val="007871CC"/>
    <w:rsid w:val="007925F6"/>
    <w:rsid w:val="007A137D"/>
    <w:rsid w:val="007A347B"/>
    <w:rsid w:val="007A4FFE"/>
    <w:rsid w:val="007A6B0B"/>
    <w:rsid w:val="007A76C0"/>
    <w:rsid w:val="007B29FE"/>
    <w:rsid w:val="007C56F4"/>
    <w:rsid w:val="007D62BA"/>
    <w:rsid w:val="007D657C"/>
    <w:rsid w:val="007D68BE"/>
    <w:rsid w:val="007E140E"/>
    <w:rsid w:val="007E178F"/>
    <w:rsid w:val="007E5485"/>
    <w:rsid w:val="007E6A8E"/>
    <w:rsid w:val="007E788B"/>
    <w:rsid w:val="007F07BE"/>
    <w:rsid w:val="007F1822"/>
    <w:rsid w:val="007F4957"/>
    <w:rsid w:val="007F4C27"/>
    <w:rsid w:val="007F6B52"/>
    <w:rsid w:val="008008A5"/>
    <w:rsid w:val="00801D5C"/>
    <w:rsid w:val="0081742F"/>
    <w:rsid w:val="00817FE6"/>
    <w:rsid w:val="00822EEC"/>
    <w:rsid w:val="0083002B"/>
    <w:rsid w:val="00835601"/>
    <w:rsid w:val="008357EF"/>
    <w:rsid w:val="00836EF9"/>
    <w:rsid w:val="00837A89"/>
    <w:rsid w:val="00840C86"/>
    <w:rsid w:val="00842B5A"/>
    <w:rsid w:val="00850771"/>
    <w:rsid w:val="00851EF6"/>
    <w:rsid w:val="0085328A"/>
    <w:rsid w:val="008539DD"/>
    <w:rsid w:val="00854EF2"/>
    <w:rsid w:val="008553BA"/>
    <w:rsid w:val="00856B35"/>
    <w:rsid w:val="00857617"/>
    <w:rsid w:val="00863262"/>
    <w:rsid w:val="00865C7D"/>
    <w:rsid w:val="00870F20"/>
    <w:rsid w:val="00874600"/>
    <w:rsid w:val="00884A84"/>
    <w:rsid w:val="00886264"/>
    <w:rsid w:val="008A0015"/>
    <w:rsid w:val="008A2969"/>
    <w:rsid w:val="008A6CD5"/>
    <w:rsid w:val="008B19FC"/>
    <w:rsid w:val="008B75BA"/>
    <w:rsid w:val="008B7846"/>
    <w:rsid w:val="008B7B2A"/>
    <w:rsid w:val="008C2986"/>
    <w:rsid w:val="008C4F2F"/>
    <w:rsid w:val="008D6053"/>
    <w:rsid w:val="008E1F30"/>
    <w:rsid w:val="008F73D6"/>
    <w:rsid w:val="00915CFA"/>
    <w:rsid w:val="009164DE"/>
    <w:rsid w:val="00920B2E"/>
    <w:rsid w:val="00925637"/>
    <w:rsid w:val="00933242"/>
    <w:rsid w:val="009412DF"/>
    <w:rsid w:val="00942473"/>
    <w:rsid w:val="00943859"/>
    <w:rsid w:val="00943B9F"/>
    <w:rsid w:val="00945070"/>
    <w:rsid w:val="00952873"/>
    <w:rsid w:val="009607D6"/>
    <w:rsid w:val="00966ED9"/>
    <w:rsid w:val="00970D03"/>
    <w:rsid w:val="009731D5"/>
    <w:rsid w:val="00974009"/>
    <w:rsid w:val="00977E4E"/>
    <w:rsid w:val="00981736"/>
    <w:rsid w:val="00985CB9"/>
    <w:rsid w:val="0098610A"/>
    <w:rsid w:val="00990B4B"/>
    <w:rsid w:val="009A0C04"/>
    <w:rsid w:val="009A1825"/>
    <w:rsid w:val="009A5139"/>
    <w:rsid w:val="009A5A1A"/>
    <w:rsid w:val="009B45CD"/>
    <w:rsid w:val="009C7086"/>
    <w:rsid w:val="009D1676"/>
    <w:rsid w:val="009D2429"/>
    <w:rsid w:val="009D3FB8"/>
    <w:rsid w:val="009E43B5"/>
    <w:rsid w:val="009E48D7"/>
    <w:rsid w:val="009F181E"/>
    <w:rsid w:val="00A04B93"/>
    <w:rsid w:val="00A07249"/>
    <w:rsid w:val="00A1036C"/>
    <w:rsid w:val="00A12955"/>
    <w:rsid w:val="00A202ED"/>
    <w:rsid w:val="00A34047"/>
    <w:rsid w:val="00A36ABE"/>
    <w:rsid w:val="00A63FC9"/>
    <w:rsid w:val="00A64328"/>
    <w:rsid w:val="00A66914"/>
    <w:rsid w:val="00A71A35"/>
    <w:rsid w:val="00A730FC"/>
    <w:rsid w:val="00A846A9"/>
    <w:rsid w:val="00A84872"/>
    <w:rsid w:val="00A94BAE"/>
    <w:rsid w:val="00AA174E"/>
    <w:rsid w:val="00AA1809"/>
    <w:rsid w:val="00AA2E0D"/>
    <w:rsid w:val="00AA455E"/>
    <w:rsid w:val="00AB02A8"/>
    <w:rsid w:val="00AB5BF7"/>
    <w:rsid w:val="00AD200E"/>
    <w:rsid w:val="00AD3FFE"/>
    <w:rsid w:val="00AE0400"/>
    <w:rsid w:val="00AE5A19"/>
    <w:rsid w:val="00AE614B"/>
    <w:rsid w:val="00AE6EB4"/>
    <w:rsid w:val="00AF2205"/>
    <w:rsid w:val="00AF2868"/>
    <w:rsid w:val="00AF3D6C"/>
    <w:rsid w:val="00B031DF"/>
    <w:rsid w:val="00B03A0F"/>
    <w:rsid w:val="00B128F7"/>
    <w:rsid w:val="00B140EE"/>
    <w:rsid w:val="00B1660E"/>
    <w:rsid w:val="00B167EE"/>
    <w:rsid w:val="00B16EC8"/>
    <w:rsid w:val="00B24AA6"/>
    <w:rsid w:val="00B251D8"/>
    <w:rsid w:val="00B279C3"/>
    <w:rsid w:val="00B31131"/>
    <w:rsid w:val="00B44482"/>
    <w:rsid w:val="00B60C63"/>
    <w:rsid w:val="00B643CB"/>
    <w:rsid w:val="00B6669E"/>
    <w:rsid w:val="00B66DC9"/>
    <w:rsid w:val="00B66F32"/>
    <w:rsid w:val="00B6734B"/>
    <w:rsid w:val="00B7695C"/>
    <w:rsid w:val="00B81118"/>
    <w:rsid w:val="00B82B2B"/>
    <w:rsid w:val="00B84A8A"/>
    <w:rsid w:val="00B858A9"/>
    <w:rsid w:val="00B97714"/>
    <w:rsid w:val="00BB3419"/>
    <w:rsid w:val="00BB6A0C"/>
    <w:rsid w:val="00BC0552"/>
    <w:rsid w:val="00BC29F4"/>
    <w:rsid w:val="00BD6BEE"/>
    <w:rsid w:val="00BE2839"/>
    <w:rsid w:val="00BF37FE"/>
    <w:rsid w:val="00BF5465"/>
    <w:rsid w:val="00C0014A"/>
    <w:rsid w:val="00C15468"/>
    <w:rsid w:val="00C3039F"/>
    <w:rsid w:val="00C3198E"/>
    <w:rsid w:val="00C319DC"/>
    <w:rsid w:val="00C479DD"/>
    <w:rsid w:val="00C503FC"/>
    <w:rsid w:val="00C5130A"/>
    <w:rsid w:val="00C51E51"/>
    <w:rsid w:val="00C54BE2"/>
    <w:rsid w:val="00C56C63"/>
    <w:rsid w:val="00C60026"/>
    <w:rsid w:val="00C626D0"/>
    <w:rsid w:val="00C62DAE"/>
    <w:rsid w:val="00C66773"/>
    <w:rsid w:val="00C67673"/>
    <w:rsid w:val="00C70D6C"/>
    <w:rsid w:val="00C75A34"/>
    <w:rsid w:val="00C75D46"/>
    <w:rsid w:val="00C77A43"/>
    <w:rsid w:val="00C82AD6"/>
    <w:rsid w:val="00C833A7"/>
    <w:rsid w:val="00C86C06"/>
    <w:rsid w:val="00C9041A"/>
    <w:rsid w:val="00C9764F"/>
    <w:rsid w:val="00CA12CE"/>
    <w:rsid w:val="00CA22D5"/>
    <w:rsid w:val="00CA242E"/>
    <w:rsid w:val="00CA2B9D"/>
    <w:rsid w:val="00CA45CE"/>
    <w:rsid w:val="00CA5016"/>
    <w:rsid w:val="00CA57EE"/>
    <w:rsid w:val="00CA6F9D"/>
    <w:rsid w:val="00CB416C"/>
    <w:rsid w:val="00CB6C7B"/>
    <w:rsid w:val="00CC0FBF"/>
    <w:rsid w:val="00CC6077"/>
    <w:rsid w:val="00CE134D"/>
    <w:rsid w:val="00CE1C14"/>
    <w:rsid w:val="00CE3D16"/>
    <w:rsid w:val="00CE73FC"/>
    <w:rsid w:val="00CF6C10"/>
    <w:rsid w:val="00D021E4"/>
    <w:rsid w:val="00D068A1"/>
    <w:rsid w:val="00D20D7F"/>
    <w:rsid w:val="00D3405F"/>
    <w:rsid w:val="00D34246"/>
    <w:rsid w:val="00D45117"/>
    <w:rsid w:val="00D45E0A"/>
    <w:rsid w:val="00D4712F"/>
    <w:rsid w:val="00D477FE"/>
    <w:rsid w:val="00D525F9"/>
    <w:rsid w:val="00D60A95"/>
    <w:rsid w:val="00D62B09"/>
    <w:rsid w:val="00D641EB"/>
    <w:rsid w:val="00D651E1"/>
    <w:rsid w:val="00D71FEC"/>
    <w:rsid w:val="00D82BF3"/>
    <w:rsid w:val="00D83DE2"/>
    <w:rsid w:val="00D872A7"/>
    <w:rsid w:val="00DA4C7B"/>
    <w:rsid w:val="00DA5D0E"/>
    <w:rsid w:val="00DA7685"/>
    <w:rsid w:val="00DB4D66"/>
    <w:rsid w:val="00DB59EF"/>
    <w:rsid w:val="00DC33E7"/>
    <w:rsid w:val="00DD314C"/>
    <w:rsid w:val="00DE00DC"/>
    <w:rsid w:val="00DE0615"/>
    <w:rsid w:val="00DE3BE9"/>
    <w:rsid w:val="00DE3D6B"/>
    <w:rsid w:val="00DE4422"/>
    <w:rsid w:val="00DE5734"/>
    <w:rsid w:val="00DE66DC"/>
    <w:rsid w:val="00DE75E7"/>
    <w:rsid w:val="00DF18CB"/>
    <w:rsid w:val="00DF44D6"/>
    <w:rsid w:val="00E00003"/>
    <w:rsid w:val="00E008BB"/>
    <w:rsid w:val="00E0207E"/>
    <w:rsid w:val="00E03671"/>
    <w:rsid w:val="00E12CCE"/>
    <w:rsid w:val="00E14929"/>
    <w:rsid w:val="00E25137"/>
    <w:rsid w:val="00E352B4"/>
    <w:rsid w:val="00E409FB"/>
    <w:rsid w:val="00E43B6F"/>
    <w:rsid w:val="00E45A8E"/>
    <w:rsid w:val="00E53B8F"/>
    <w:rsid w:val="00E568E1"/>
    <w:rsid w:val="00E70116"/>
    <w:rsid w:val="00E760DE"/>
    <w:rsid w:val="00E85B2E"/>
    <w:rsid w:val="00E94633"/>
    <w:rsid w:val="00E95490"/>
    <w:rsid w:val="00EA5045"/>
    <w:rsid w:val="00EA5A41"/>
    <w:rsid w:val="00EB3F00"/>
    <w:rsid w:val="00EB4823"/>
    <w:rsid w:val="00EB5EE3"/>
    <w:rsid w:val="00EC20E0"/>
    <w:rsid w:val="00EC51DE"/>
    <w:rsid w:val="00ED5B40"/>
    <w:rsid w:val="00ED6F64"/>
    <w:rsid w:val="00EE37D7"/>
    <w:rsid w:val="00EE5094"/>
    <w:rsid w:val="00EE6DD5"/>
    <w:rsid w:val="00EF472A"/>
    <w:rsid w:val="00EF4A92"/>
    <w:rsid w:val="00EF4AB8"/>
    <w:rsid w:val="00EF5755"/>
    <w:rsid w:val="00F01823"/>
    <w:rsid w:val="00F05843"/>
    <w:rsid w:val="00F05C2F"/>
    <w:rsid w:val="00F12B40"/>
    <w:rsid w:val="00F25389"/>
    <w:rsid w:val="00F30014"/>
    <w:rsid w:val="00F50B64"/>
    <w:rsid w:val="00F60FB2"/>
    <w:rsid w:val="00F64CEF"/>
    <w:rsid w:val="00F67110"/>
    <w:rsid w:val="00F7244C"/>
    <w:rsid w:val="00F72504"/>
    <w:rsid w:val="00F82F0A"/>
    <w:rsid w:val="00F9172A"/>
    <w:rsid w:val="00F92BE8"/>
    <w:rsid w:val="00F955D7"/>
    <w:rsid w:val="00FA2ED1"/>
    <w:rsid w:val="00FA3713"/>
    <w:rsid w:val="00FB0E5C"/>
    <w:rsid w:val="00FB1381"/>
    <w:rsid w:val="00FB2A84"/>
    <w:rsid w:val="00FB53DD"/>
    <w:rsid w:val="00FB5BF1"/>
    <w:rsid w:val="00FC6B7A"/>
    <w:rsid w:val="00FC7A19"/>
    <w:rsid w:val="00FD170E"/>
    <w:rsid w:val="00FD6013"/>
    <w:rsid w:val="00FD7E72"/>
    <w:rsid w:val="00FE071A"/>
    <w:rsid w:val="00FE0BD2"/>
    <w:rsid w:val="00FE0C02"/>
    <w:rsid w:val="00FE1482"/>
    <w:rsid w:val="00FE7BCB"/>
    <w:rsid w:val="00FF71E9"/>
    <w:rsid w:val="00FF791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1F3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202ED"/>
    <w:rPr>
      <w:color w:val="0563C1" w:themeColor="hyperlink"/>
      <w:u w:val="single"/>
    </w:rPr>
  </w:style>
  <w:style w:type="character" w:styleId="FollowedHyperlink">
    <w:name w:val="FollowedHyperlink"/>
    <w:basedOn w:val="DefaultParagraphFont"/>
    <w:uiPriority w:val="99"/>
    <w:semiHidden/>
    <w:unhideWhenUsed/>
    <w:rsid w:val="00A202ED"/>
    <w:rPr>
      <w:color w:val="954F72" w:themeColor="followedHyperlink"/>
      <w:u w:val="single"/>
    </w:rPr>
  </w:style>
  <w:style w:type="paragraph" w:styleId="BodyText">
    <w:name w:val="Body Text"/>
    <w:link w:val="BodyTextChar"/>
    <w:rsid w:val="003C4F81"/>
    <w:pPr>
      <w:spacing w:after="240" w:line="240" w:lineRule="exact"/>
    </w:pPr>
    <w:rPr>
      <w:rFonts w:ascii="Arial" w:eastAsia="Times New Roman" w:hAnsi="Arial" w:cs="Arial"/>
      <w:color w:val="FF6600"/>
      <w:spacing w:val="-5"/>
      <w:sz w:val="20"/>
      <w:szCs w:val="22"/>
    </w:rPr>
  </w:style>
  <w:style w:type="character" w:customStyle="1" w:styleId="BodyTextChar">
    <w:name w:val="Body Text Char"/>
    <w:basedOn w:val="DefaultParagraphFont"/>
    <w:link w:val="BodyText"/>
    <w:rsid w:val="003C4F81"/>
    <w:rPr>
      <w:rFonts w:ascii="Arial" w:eastAsia="Times New Roman" w:hAnsi="Arial" w:cs="Arial"/>
      <w:color w:val="FF6600"/>
      <w:spacing w:val="-5"/>
      <w:sz w:val="20"/>
      <w:szCs w:val="22"/>
    </w:rPr>
  </w:style>
  <w:style w:type="paragraph" w:styleId="ListParagraph">
    <w:name w:val="List Paragraph"/>
    <w:basedOn w:val="Normal"/>
    <w:uiPriority w:val="34"/>
    <w:qFormat/>
    <w:rsid w:val="00AE5A19"/>
    <w:pPr>
      <w:ind w:left="720"/>
      <w:contextualSpacing/>
    </w:pPr>
  </w:style>
  <w:style w:type="paragraph" w:styleId="Header">
    <w:name w:val="header"/>
    <w:basedOn w:val="Normal"/>
    <w:link w:val="HeaderChar"/>
    <w:uiPriority w:val="99"/>
    <w:unhideWhenUsed/>
    <w:rsid w:val="00BF37FE"/>
    <w:pPr>
      <w:tabs>
        <w:tab w:val="center" w:pos="4680"/>
        <w:tab w:val="right" w:pos="9360"/>
      </w:tabs>
    </w:pPr>
  </w:style>
  <w:style w:type="character" w:customStyle="1" w:styleId="HeaderChar">
    <w:name w:val="Header Char"/>
    <w:basedOn w:val="DefaultParagraphFont"/>
    <w:link w:val="Header"/>
    <w:uiPriority w:val="99"/>
    <w:rsid w:val="00BF37FE"/>
  </w:style>
  <w:style w:type="paragraph" w:styleId="Footer">
    <w:name w:val="footer"/>
    <w:basedOn w:val="Normal"/>
    <w:link w:val="FooterChar"/>
    <w:uiPriority w:val="99"/>
    <w:unhideWhenUsed/>
    <w:rsid w:val="00BF37FE"/>
    <w:pPr>
      <w:tabs>
        <w:tab w:val="center" w:pos="4680"/>
        <w:tab w:val="right" w:pos="9360"/>
      </w:tabs>
    </w:pPr>
  </w:style>
  <w:style w:type="character" w:customStyle="1" w:styleId="FooterChar">
    <w:name w:val="Footer Char"/>
    <w:basedOn w:val="DefaultParagraphFont"/>
    <w:link w:val="Footer"/>
    <w:uiPriority w:val="99"/>
    <w:rsid w:val="00BF37FE"/>
  </w:style>
  <w:style w:type="paragraph" w:styleId="BalloonText">
    <w:name w:val="Balloon Text"/>
    <w:basedOn w:val="Normal"/>
    <w:link w:val="BalloonTextChar"/>
    <w:uiPriority w:val="99"/>
    <w:semiHidden/>
    <w:unhideWhenUsed/>
    <w:rsid w:val="006F00CE"/>
    <w:rPr>
      <w:rFonts w:ascii="Tahoma" w:hAnsi="Tahoma" w:cs="Tahoma"/>
      <w:sz w:val="16"/>
      <w:szCs w:val="16"/>
    </w:rPr>
  </w:style>
  <w:style w:type="character" w:customStyle="1" w:styleId="BalloonTextChar">
    <w:name w:val="Balloon Text Char"/>
    <w:basedOn w:val="DefaultParagraphFont"/>
    <w:link w:val="BalloonText"/>
    <w:uiPriority w:val="99"/>
    <w:semiHidden/>
    <w:rsid w:val="006F00C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325331142">
      <w:bodyDiv w:val="1"/>
      <w:marLeft w:val="0"/>
      <w:marRight w:val="0"/>
      <w:marTop w:val="0"/>
      <w:marBottom w:val="0"/>
      <w:divBdr>
        <w:top w:val="none" w:sz="0" w:space="0" w:color="auto"/>
        <w:left w:val="none" w:sz="0" w:space="0" w:color="auto"/>
        <w:bottom w:val="none" w:sz="0" w:space="0" w:color="auto"/>
        <w:right w:val="none" w:sz="0" w:space="0" w:color="auto"/>
      </w:divBdr>
    </w:div>
    <w:div w:id="765808748">
      <w:bodyDiv w:val="1"/>
      <w:marLeft w:val="0"/>
      <w:marRight w:val="0"/>
      <w:marTop w:val="0"/>
      <w:marBottom w:val="0"/>
      <w:divBdr>
        <w:top w:val="none" w:sz="0" w:space="0" w:color="auto"/>
        <w:left w:val="none" w:sz="0" w:space="0" w:color="auto"/>
        <w:bottom w:val="none" w:sz="0" w:space="0" w:color="auto"/>
        <w:right w:val="none" w:sz="0" w:space="0" w:color="auto"/>
      </w:divBdr>
    </w:div>
    <w:div w:id="1201169425">
      <w:bodyDiv w:val="1"/>
      <w:marLeft w:val="0"/>
      <w:marRight w:val="0"/>
      <w:marTop w:val="0"/>
      <w:marBottom w:val="0"/>
      <w:divBdr>
        <w:top w:val="none" w:sz="0" w:space="0" w:color="auto"/>
        <w:left w:val="none" w:sz="0" w:space="0" w:color="auto"/>
        <w:bottom w:val="none" w:sz="0" w:space="0" w:color="auto"/>
        <w:right w:val="none" w:sz="0" w:space="0" w:color="auto"/>
      </w:divBdr>
    </w:div>
    <w:div w:id="1254239233">
      <w:bodyDiv w:val="1"/>
      <w:marLeft w:val="0"/>
      <w:marRight w:val="0"/>
      <w:marTop w:val="0"/>
      <w:marBottom w:val="0"/>
      <w:divBdr>
        <w:top w:val="none" w:sz="0" w:space="0" w:color="auto"/>
        <w:left w:val="none" w:sz="0" w:space="0" w:color="auto"/>
        <w:bottom w:val="none" w:sz="0" w:space="0" w:color="auto"/>
        <w:right w:val="none" w:sz="0" w:space="0" w:color="auto"/>
      </w:divBdr>
    </w:div>
    <w:div w:id="1371221571">
      <w:bodyDiv w:val="1"/>
      <w:marLeft w:val="0"/>
      <w:marRight w:val="0"/>
      <w:marTop w:val="0"/>
      <w:marBottom w:val="0"/>
      <w:divBdr>
        <w:top w:val="none" w:sz="0" w:space="0" w:color="auto"/>
        <w:left w:val="none" w:sz="0" w:space="0" w:color="auto"/>
        <w:bottom w:val="none" w:sz="0" w:space="0" w:color="auto"/>
        <w:right w:val="none" w:sz="0" w:space="0" w:color="auto"/>
      </w:divBdr>
    </w:div>
    <w:div w:id="163591102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17" Type="http://schemas.microsoft.com/office/2007/relationships/hdphoto" Target="media/hdphoto4.wdp"/><Relationship Id="rId2" Type="http://schemas.openxmlformats.org/officeDocument/2006/relationships/numbering" Target="numbering.xml"/><Relationship Id="rId16"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hdphoto" Target="media/hdphoto2.wdp"/><Relationship Id="rId5" Type="http://schemas.openxmlformats.org/officeDocument/2006/relationships/webSettings" Target="webSettings.xml"/><Relationship Id="rId15" Type="http://schemas.openxmlformats.org/officeDocument/2006/relationships/hyperlink" Target="http://samurai-sudoku-printable.blogspot.com/2013/03/wordwheel-magazine.html" TargetMode="External"/><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settings" Target="settings.xml"/><Relationship Id="rId9" Type="http://schemas.microsoft.com/office/2007/relationships/hdphoto" Target="media/hdphoto1.wdp"/><Relationship Id="rId14" Type="http://schemas.microsoft.com/office/2007/relationships/hdphoto" Target="media/hdphoto3.wd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48AA6138-E75D-4159-8046-DE9F2B7802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573</Words>
  <Characters>3269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omonso</dc:creator>
  <cp:lastModifiedBy>ADM</cp:lastModifiedBy>
  <cp:revision>2</cp:revision>
  <cp:lastPrinted>2017-11-20T04:06:00Z</cp:lastPrinted>
  <dcterms:created xsi:type="dcterms:W3CDTF">2020-02-13T11:46:00Z</dcterms:created>
  <dcterms:modified xsi:type="dcterms:W3CDTF">2020-02-13T11:46:00Z</dcterms:modified>
</cp:coreProperties>
</file>